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4648" w14:textId="5BD2D19F" w:rsidR="005847D1" w:rsidRPr="001545E6" w:rsidRDefault="005847D1" w:rsidP="005847D1">
      <w:pPr>
        <w:jc w:val="center"/>
        <w:rPr>
          <w:rFonts w:asciiTheme="minorHAnsi" w:hAnsiTheme="minorHAnsi"/>
          <w:b/>
        </w:rPr>
      </w:pPr>
      <w:r w:rsidRPr="001545E6">
        <w:rPr>
          <w:rFonts w:asciiTheme="minorHAnsi" w:hAnsiTheme="minorHAnsi"/>
          <w:b/>
        </w:rPr>
        <w:t xml:space="preserve">Obrazloženje uz </w:t>
      </w:r>
      <w:r w:rsidR="002D203D">
        <w:rPr>
          <w:rFonts w:asciiTheme="minorHAnsi" w:hAnsiTheme="minorHAnsi"/>
          <w:b/>
        </w:rPr>
        <w:t>F</w:t>
      </w:r>
      <w:r w:rsidR="007862AC">
        <w:rPr>
          <w:rFonts w:asciiTheme="minorHAnsi" w:hAnsiTheme="minorHAnsi"/>
          <w:b/>
        </w:rPr>
        <w:t>inancijsk</w:t>
      </w:r>
      <w:r w:rsidR="002D203D">
        <w:rPr>
          <w:rFonts w:asciiTheme="minorHAnsi" w:hAnsiTheme="minorHAnsi"/>
          <w:b/>
        </w:rPr>
        <w:t>i</w:t>
      </w:r>
      <w:r w:rsidR="007862AC">
        <w:rPr>
          <w:rFonts w:asciiTheme="minorHAnsi" w:hAnsiTheme="minorHAnsi"/>
          <w:b/>
        </w:rPr>
        <w:t xml:space="preserve"> plan za 2018</w:t>
      </w:r>
      <w:r w:rsidR="00D21A22" w:rsidRPr="001545E6">
        <w:rPr>
          <w:rFonts w:asciiTheme="minorHAnsi" w:hAnsiTheme="minorHAnsi"/>
          <w:b/>
        </w:rPr>
        <w:t>. godinu i projekcije za 201</w:t>
      </w:r>
      <w:r w:rsidR="007862AC">
        <w:rPr>
          <w:rFonts w:asciiTheme="minorHAnsi" w:hAnsiTheme="minorHAnsi"/>
          <w:b/>
        </w:rPr>
        <w:t>9. i 2020</w:t>
      </w:r>
      <w:r w:rsidRPr="001545E6">
        <w:rPr>
          <w:rFonts w:asciiTheme="minorHAnsi" w:hAnsiTheme="minorHAnsi"/>
          <w:b/>
        </w:rPr>
        <w:t>. godinu</w:t>
      </w:r>
    </w:p>
    <w:p w14:paraId="385CED5B" w14:textId="77777777" w:rsidR="005847D1" w:rsidRPr="001545E6" w:rsidRDefault="005847D1" w:rsidP="005847D1">
      <w:pPr>
        <w:jc w:val="center"/>
        <w:rPr>
          <w:rFonts w:asciiTheme="minorHAnsi" w:hAnsiTheme="minorHAnsi"/>
          <w:b/>
        </w:rPr>
      </w:pPr>
      <w:r w:rsidRPr="001545E6">
        <w:rPr>
          <w:rFonts w:asciiTheme="minorHAnsi" w:hAnsiTheme="minorHAnsi"/>
          <w:b/>
        </w:rPr>
        <w:t>Razvojne agencije VTA</w:t>
      </w:r>
    </w:p>
    <w:p w14:paraId="600A948C" w14:textId="77777777" w:rsidR="005847D1" w:rsidRPr="001545E6" w:rsidRDefault="005847D1" w:rsidP="005847D1">
      <w:pPr>
        <w:jc w:val="center"/>
        <w:rPr>
          <w:rFonts w:asciiTheme="minorHAnsi" w:hAnsiTheme="minorHAnsi"/>
          <w:b/>
        </w:rPr>
      </w:pPr>
    </w:p>
    <w:p w14:paraId="10F1AC8F" w14:textId="77777777" w:rsidR="005847D1" w:rsidRPr="001545E6" w:rsidRDefault="005847D1" w:rsidP="005847D1">
      <w:pPr>
        <w:jc w:val="center"/>
        <w:rPr>
          <w:rFonts w:asciiTheme="minorHAnsi" w:hAnsiTheme="minorHAnsi"/>
          <w:b/>
        </w:rPr>
      </w:pPr>
    </w:p>
    <w:p w14:paraId="22759A6E" w14:textId="77777777" w:rsidR="005847D1" w:rsidRPr="001545E6" w:rsidRDefault="005847D1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Razvojna agencija VTA osnovana je Odlukom Gradskog vijeća Grada Virovitice, a osnivač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</w:t>
      </w:r>
      <w:r w:rsidR="00614F40">
        <w:rPr>
          <w:rFonts w:asciiTheme="minorHAnsi" w:hAnsiTheme="minorHAnsi"/>
        </w:rPr>
        <w:t xml:space="preserve"> i šire</w:t>
      </w:r>
      <w:r w:rsidRPr="001545E6">
        <w:rPr>
          <w:rFonts w:asciiTheme="minorHAnsi" w:hAnsiTheme="minorHAnsi"/>
        </w:rPr>
        <w:t xml:space="preserve">. </w:t>
      </w:r>
      <w:r w:rsidR="00C56467" w:rsidRPr="001545E6">
        <w:rPr>
          <w:rFonts w:asciiTheme="minorHAnsi" w:hAnsiTheme="minorHAnsi"/>
        </w:rPr>
        <w:t>U nastavku se daje obrazlo</w:t>
      </w:r>
      <w:r w:rsidR="007862AC">
        <w:rPr>
          <w:rFonts w:asciiTheme="minorHAnsi" w:hAnsiTheme="minorHAnsi"/>
        </w:rPr>
        <w:t>ženje financijskog plana za 2018</w:t>
      </w:r>
      <w:r w:rsidR="00DF42E6">
        <w:rPr>
          <w:rFonts w:asciiTheme="minorHAnsi" w:hAnsiTheme="minorHAnsi"/>
        </w:rPr>
        <w:t>. godinu u odnosu na 2017</w:t>
      </w:r>
      <w:r w:rsidR="00C56467" w:rsidRPr="001545E6">
        <w:rPr>
          <w:rFonts w:asciiTheme="minorHAnsi" w:hAnsiTheme="minorHAnsi"/>
        </w:rPr>
        <w:t>.</w:t>
      </w:r>
      <w:r w:rsidR="00215BD2" w:rsidRPr="001545E6">
        <w:rPr>
          <w:rFonts w:asciiTheme="minorHAnsi" w:hAnsiTheme="minorHAnsi"/>
        </w:rPr>
        <w:t xml:space="preserve"> godinu, a čije su izmjene i dopune donesene u </w:t>
      </w:r>
      <w:r w:rsidR="008B7321" w:rsidRPr="001545E6">
        <w:rPr>
          <w:rFonts w:asciiTheme="minorHAnsi" w:hAnsiTheme="minorHAnsi"/>
        </w:rPr>
        <w:t>lipnju ove godine.</w:t>
      </w:r>
    </w:p>
    <w:p w14:paraId="14B23572" w14:textId="77777777" w:rsidR="00DA3A62" w:rsidRDefault="00565D34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U 201</w:t>
      </w:r>
      <w:r w:rsidR="00DF42E6">
        <w:rPr>
          <w:rFonts w:asciiTheme="minorHAnsi" w:hAnsiTheme="minorHAnsi"/>
        </w:rPr>
        <w:t>8</w:t>
      </w:r>
      <w:r w:rsidR="00763CD4" w:rsidRPr="001545E6">
        <w:rPr>
          <w:rFonts w:asciiTheme="minorHAnsi" w:hAnsiTheme="minorHAnsi"/>
        </w:rPr>
        <w:t xml:space="preserve">. godini planiraju se </w:t>
      </w:r>
      <w:r w:rsidR="002F19B5" w:rsidRPr="001545E6">
        <w:rPr>
          <w:rFonts w:asciiTheme="minorHAnsi" w:hAnsiTheme="minorHAnsi"/>
          <w:i/>
        </w:rPr>
        <w:t>U</w:t>
      </w:r>
      <w:r w:rsidR="00763CD4" w:rsidRPr="001545E6">
        <w:rPr>
          <w:rFonts w:asciiTheme="minorHAnsi" w:hAnsiTheme="minorHAnsi"/>
          <w:i/>
        </w:rPr>
        <w:t>kupni prihodi</w:t>
      </w:r>
      <w:r w:rsidR="00763CD4" w:rsidRPr="001545E6">
        <w:rPr>
          <w:rFonts w:asciiTheme="minorHAnsi" w:hAnsiTheme="minorHAnsi"/>
        </w:rPr>
        <w:t xml:space="preserve"> u iznosu od </w:t>
      </w:r>
      <w:r w:rsidR="00DF42E6">
        <w:rPr>
          <w:rFonts w:asciiTheme="minorHAnsi" w:hAnsiTheme="minorHAnsi"/>
        </w:rPr>
        <w:t>2.397.255,00</w:t>
      </w:r>
      <w:r w:rsidR="00763CD4" w:rsidRPr="001545E6">
        <w:rPr>
          <w:rFonts w:asciiTheme="minorHAnsi" w:hAnsiTheme="minorHAnsi"/>
        </w:rPr>
        <w:t xml:space="preserve"> k</w:t>
      </w:r>
      <w:r w:rsidRPr="001545E6">
        <w:rPr>
          <w:rFonts w:asciiTheme="minorHAnsi" w:hAnsiTheme="minorHAnsi"/>
        </w:rPr>
        <w:t>u</w:t>
      </w:r>
      <w:r w:rsidR="00763CD4" w:rsidRPr="001545E6">
        <w:rPr>
          <w:rFonts w:asciiTheme="minorHAnsi" w:hAnsiTheme="minorHAnsi"/>
        </w:rPr>
        <w:t>n</w:t>
      </w:r>
      <w:r w:rsidRPr="001545E6">
        <w:rPr>
          <w:rFonts w:asciiTheme="minorHAnsi" w:hAnsiTheme="minorHAnsi"/>
        </w:rPr>
        <w:t>a</w:t>
      </w:r>
      <w:r w:rsidR="00DA3A62">
        <w:rPr>
          <w:rFonts w:asciiTheme="minorHAnsi" w:hAnsiTheme="minorHAnsi"/>
        </w:rPr>
        <w:t>, što je za 443.650,00 kuna više u odnosu na 2017. godinu.</w:t>
      </w:r>
    </w:p>
    <w:p w14:paraId="13B914D5" w14:textId="77777777" w:rsidR="00DA3A62" w:rsidRDefault="00763CD4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 xml:space="preserve"> </w:t>
      </w:r>
      <w:r w:rsidR="00DA3A62" w:rsidRPr="001545E6">
        <w:rPr>
          <w:rFonts w:asciiTheme="minorHAnsi" w:hAnsiTheme="minorHAnsi"/>
          <w:i/>
        </w:rPr>
        <w:t>Prihod</w:t>
      </w:r>
      <w:r w:rsidR="00DA3A62">
        <w:rPr>
          <w:rFonts w:asciiTheme="minorHAnsi" w:hAnsiTheme="minorHAnsi"/>
          <w:i/>
        </w:rPr>
        <w:t>i</w:t>
      </w:r>
      <w:r w:rsidR="00DA3A62" w:rsidRPr="001545E6">
        <w:rPr>
          <w:rFonts w:asciiTheme="minorHAnsi" w:hAnsiTheme="minorHAnsi"/>
          <w:i/>
        </w:rPr>
        <w:t xml:space="preserve"> iz proračuna Grada Virovitice</w:t>
      </w:r>
      <w:r w:rsidR="00DA3A62">
        <w:rPr>
          <w:rFonts w:asciiTheme="minorHAnsi" w:hAnsiTheme="minorHAnsi"/>
        </w:rPr>
        <w:t xml:space="preserve"> iznose</w:t>
      </w:r>
      <w:r w:rsidRPr="001545E6">
        <w:rPr>
          <w:rFonts w:asciiTheme="minorHAnsi" w:hAnsiTheme="minorHAnsi"/>
        </w:rPr>
        <w:t xml:space="preserve"> </w:t>
      </w:r>
      <w:r w:rsidR="00DF42E6">
        <w:rPr>
          <w:rFonts w:asciiTheme="minorHAnsi" w:hAnsiTheme="minorHAnsi"/>
        </w:rPr>
        <w:t>2.169.478,00</w:t>
      </w:r>
      <w:r w:rsidR="00565D34" w:rsidRPr="001545E6">
        <w:rPr>
          <w:rFonts w:asciiTheme="minorHAnsi" w:hAnsiTheme="minorHAnsi"/>
        </w:rPr>
        <w:t xml:space="preserve"> </w:t>
      </w:r>
      <w:r w:rsidR="001545E6" w:rsidRPr="001545E6">
        <w:rPr>
          <w:rFonts w:asciiTheme="minorHAnsi" w:hAnsiTheme="minorHAnsi"/>
        </w:rPr>
        <w:t xml:space="preserve">kuna, </w:t>
      </w:r>
      <w:r w:rsidR="00DF42E6">
        <w:rPr>
          <w:rFonts w:asciiTheme="minorHAnsi" w:hAnsiTheme="minorHAnsi"/>
        </w:rPr>
        <w:t xml:space="preserve">odnosno 90 </w:t>
      </w:r>
      <w:r w:rsidRPr="001545E6">
        <w:rPr>
          <w:rFonts w:asciiTheme="minorHAnsi" w:hAnsiTheme="minorHAnsi"/>
        </w:rPr>
        <w:t xml:space="preserve">% </w:t>
      </w:r>
      <w:r w:rsidR="00DA3A62">
        <w:rPr>
          <w:rFonts w:asciiTheme="minorHAnsi" w:hAnsiTheme="minorHAnsi"/>
        </w:rPr>
        <w:t xml:space="preserve">ukupnih prihoda. Isti </w:t>
      </w:r>
      <w:r w:rsidR="00521462">
        <w:rPr>
          <w:rFonts w:asciiTheme="minorHAnsi" w:hAnsiTheme="minorHAnsi"/>
        </w:rPr>
        <w:t>se povećavaju</w:t>
      </w:r>
      <w:r w:rsidR="00DA3A62">
        <w:rPr>
          <w:rFonts w:asciiTheme="minorHAnsi" w:hAnsiTheme="minorHAnsi"/>
        </w:rPr>
        <w:t xml:space="preserve"> u odnosu na 2017. godinu za 292.059,00</w:t>
      </w:r>
      <w:r w:rsidR="00521462">
        <w:rPr>
          <w:rFonts w:asciiTheme="minorHAnsi" w:hAnsiTheme="minorHAnsi"/>
        </w:rPr>
        <w:t xml:space="preserve"> kuna.</w:t>
      </w:r>
    </w:p>
    <w:p w14:paraId="3E60EE9E" w14:textId="77777777" w:rsidR="00DA3A62" w:rsidRDefault="00DA3A62" w:rsidP="005847D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Iznos od</w:t>
      </w:r>
      <w:r w:rsidR="00763CD4" w:rsidRPr="001545E6">
        <w:rPr>
          <w:rFonts w:asciiTheme="minorHAnsi" w:hAnsiTheme="minorHAnsi"/>
        </w:rPr>
        <w:t xml:space="preserve"> </w:t>
      </w:r>
      <w:r w:rsidR="00DF42E6">
        <w:rPr>
          <w:rFonts w:asciiTheme="minorHAnsi" w:hAnsiTheme="minorHAnsi"/>
        </w:rPr>
        <w:t xml:space="preserve">50.000,00 kuna </w:t>
      </w:r>
      <w:r>
        <w:rPr>
          <w:rFonts w:asciiTheme="minorHAnsi" w:hAnsiTheme="minorHAnsi"/>
        </w:rPr>
        <w:t xml:space="preserve">odnosi se </w:t>
      </w:r>
      <w:r w:rsidR="00DF42E6">
        <w:rPr>
          <w:rFonts w:asciiTheme="minorHAnsi" w:hAnsiTheme="minorHAnsi"/>
        </w:rPr>
        <w:t xml:space="preserve">na </w:t>
      </w:r>
      <w:r w:rsidR="00DF42E6" w:rsidRPr="00DA3A62">
        <w:rPr>
          <w:rFonts w:asciiTheme="minorHAnsi" w:hAnsiTheme="minorHAnsi"/>
          <w:i/>
        </w:rPr>
        <w:t>Vlastite prihode</w:t>
      </w:r>
      <w:r w:rsidR="00DF42E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koje Agencija planira ostvariti prihodima od pruženih usluga na tržištu.</w:t>
      </w:r>
    </w:p>
    <w:p w14:paraId="27AF08EE" w14:textId="77777777" w:rsidR="00521462" w:rsidRDefault="00521462" w:rsidP="005847D1">
      <w:pPr>
        <w:ind w:firstLine="708"/>
        <w:jc w:val="both"/>
        <w:rPr>
          <w:rFonts w:asciiTheme="minorHAnsi" w:hAnsiTheme="minorHAnsi"/>
        </w:rPr>
      </w:pPr>
      <w:r w:rsidRPr="003A1D08">
        <w:rPr>
          <w:rFonts w:asciiTheme="minorHAnsi" w:hAnsiTheme="minorHAnsi"/>
          <w:i/>
        </w:rPr>
        <w:t>Tekuće pomoći iz proračuna temeljem prijenosa EU sredstava</w:t>
      </w:r>
      <w:r>
        <w:rPr>
          <w:rFonts w:asciiTheme="minorHAnsi" w:hAnsiTheme="minorHAnsi"/>
        </w:rPr>
        <w:t xml:space="preserve"> iznose 26.625,00 kuna, što je za 23.125,00 kuna više u odnosu na 2017. godinu. Ta se sredstva odnose na projekt </w:t>
      </w:r>
      <w:r>
        <w:rPr>
          <w:rFonts w:asciiTheme="minorHAnsi" w:hAnsiTheme="minorHAnsi"/>
          <w:i/>
        </w:rPr>
        <w:t>„Korak u život jednakih mogućnosti – faza III“</w:t>
      </w:r>
      <w:r>
        <w:rPr>
          <w:rFonts w:asciiTheme="minorHAnsi" w:hAnsiTheme="minorHAnsi"/>
        </w:rPr>
        <w:t xml:space="preserve"> </w:t>
      </w:r>
      <w:r w:rsidRPr="00521462">
        <w:rPr>
          <w:rFonts w:asciiTheme="minorHAnsi" w:hAnsiTheme="minorHAnsi"/>
        </w:rPr>
        <w:t>za osiguravanje pomoćnika u nastavi</w:t>
      </w:r>
      <w:r>
        <w:rPr>
          <w:rFonts w:asciiTheme="minorHAnsi" w:hAnsiTheme="minorHAnsi"/>
        </w:rPr>
        <w:t xml:space="preserve"> za djecu s teškoćama u razvoju na kojem je Razvojna agencija VTA projektni partner. </w:t>
      </w:r>
    </w:p>
    <w:p w14:paraId="00F64AA9" w14:textId="77777777" w:rsidR="005847D1" w:rsidRPr="001545E6" w:rsidRDefault="00521462" w:rsidP="005847D1">
      <w:pPr>
        <w:ind w:firstLine="708"/>
        <w:jc w:val="both"/>
        <w:rPr>
          <w:rFonts w:asciiTheme="minorHAnsi" w:hAnsiTheme="minorHAnsi"/>
        </w:rPr>
      </w:pPr>
      <w:r w:rsidRPr="00DA3A62">
        <w:rPr>
          <w:rFonts w:asciiTheme="minorHAnsi" w:hAnsiTheme="minorHAnsi"/>
          <w:i/>
        </w:rPr>
        <w:t>Pomoći iz međunarodnih organizacija, institucija i tijela EU</w:t>
      </w:r>
      <w:r w:rsidR="00F26F49">
        <w:rPr>
          <w:rFonts w:asciiTheme="minorHAnsi" w:hAnsiTheme="minorHAnsi"/>
          <w:i/>
        </w:rPr>
        <w:t xml:space="preserve"> </w:t>
      </w:r>
      <w:r w:rsidR="00F26F49">
        <w:rPr>
          <w:rFonts w:asciiTheme="minorHAnsi" w:hAnsiTheme="minorHAnsi"/>
        </w:rPr>
        <w:t>se povećavaju</w:t>
      </w:r>
      <w:r>
        <w:rPr>
          <w:rFonts w:asciiTheme="minorHAnsi" w:hAnsiTheme="minorHAnsi"/>
          <w:i/>
        </w:rPr>
        <w:t xml:space="preserve"> </w:t>
      </w:r>
      <w:r w:rsidR="00F26F49">
        <w:rPr>
          <w:rFonts w:asciiTheme="minorHAnsi" w:hAnsiTheme="minorHAnsi"/>
        </w:rPr>
        <w:t>za 97 % u odnosu na 2017. godinu, a</w:t>
      </w:r>
      <w:r w:rsidR="00F26F49" w:rsidRPr="00F26F49">
        <w:rPr>
          <w:rFonts w:asciiTheme="minorHAnsi" w:hAnsiTheme="minorHAnsi"/>
        </w:rPr>
        <w:t xml:space="preserve"> </w:t>
      </w:r>
      <w:r w:rsidRPr="00F26F49">
        <w:rPr>
          <w:rFonts w:asciiTheme="minorHAnsi" w:hAnsiTheme="minorHAnsi"/>
        </w:rPr>
        <w:t>iznose sveukupno</w:t>
      </w:r>
      <w:r w:rsidR="00F26F49">
        <w:rPr>
          <w:rFonts w:asciiTheme="minorHAnsi" w:hAnsiTheme="minorHAnsi"/>
        </w:rPr>
        <w:t xml:space="preserve"> 151.152,00 kune</w:t>
      </w:r>
      <w:r>
        <w:rPr>
          <w:rFonts w:asciiTheme="minorHAnsi" w:hAnsiTheme="minorHAnsi"/>
        </w:rPr>
        <w:t xml:space="preserve">. Te se pomoći odnose se na tri projekta u provedbi, koji obuhvaćaju dva projekta iz međunarodne suradnje Hrvatska – Mađarska </w:t>
      </w:r>
      <w:r w:rsidRPr="00841A09">
        <w:rPr>
          <w:rFonts w:asciiTheme="minorHAnsi" w:hAnsiTheme="minorHAnsi"/>
          <w:i/>
        </w:rPr>
        <w:t xml:space="preserve">(Bee2Be i 4E4K) </w:t>
      </w:r>
      <w:r w:rsidR="00CD4D5C">
        <w:rPr>
          <w:rFonts w:asciiTheme="minorHAnsi" w:hAnsiTheme="minorHAnsi"/>
        </w:rPr>
        <w:t xml:space="preserve">na kojima je Agencija partner </w:t>
      </w:r>
      <w:r>
        <w:rPr>
          <w:rFonts w:asciiTheme="minorHAnsi" w:hAnsiTheme="minorHAnsi"/>
        </w:rPr>
        <w:t xml:space="preserve">i jedan projekt iz programa ERASMUS + </w:t>
      </w:r>
      <w:r w:rsidRPr="00841A09">
        <w:rPr>
          <w:rFonts w:asciiTheme="minorHAnsi" w:hAnsiTheme="minorHAnsi"/>
          <w:i/>
        </w:rPr>
        <w:t xml:space="preserve">(RE-ENTER) </w:t>
      </w:r>
      <w:r w:rsidR="00CD4D5C">
        <w:rPr>
          <w:rFonts w:asciiTheme="minorHAnsi" w:hAnsiTheme="minorHAnsi"/>
        </w:rPr>
        <w:t>gdje je Agencija nositelj projekta.</w:t>
      </w:r>
    </w:p>
    <w:p w14:paraId="039AF1B7" w14:textId="77777777" w:rsidR="00EF3667" w:rsidRDefault="00EF0DCB" w:rsidP="00C63B83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  <w:i/>
        </w:rPr>
        <w:t>Rashodi poslovanja</w:t>
      </w:r>
      <w:r w:rsidR="00D31953" w:rsidRPr="001545E6">
        <w:rPr>
          <w:rFonts w:asciiTheme="minorHAnsi" w:hAnsiTheme="minorHAnsi"/>
        </w:rPr>
        <w:t xml:space="preserve"> planiraju se u ukupnom iznosu od </w:t>
      </w:r>
      <w:r w:rsidR="00F26F49">
        <w:rPr>
          <w:rFonts w:asciiTheme="minorHAnsi" w:hAnsiTheme="minorHAnsi"/>
        </w:rPr>
        <w:t>2.373.555,00</w:t>
      </w:r>
      <w:r w:rsidRPr="001545E6">
        <w:rPr>
          <w:rFonts w:asciiTheme="minorHAnsi" w:hAnsiTheme="minorHAnsi"/>
        </w:rPr>
        <w:t xml:space="preserve"> kuna</w:t>
      </w:r>
      <w:r w:rsidR="00F26F49">
        <w:rPr>
          <w:rFonts w:asciiTheme="minorHAnsi" w:hAnsiTheme="minorHAnsi"/>
        </w:rPr>
        <w:t>, od čega se 2.169.478,00 kuna pokriva Prihodima</w:t>
      </w:r>
      <w:r w:rsidRPr="001545E6">
        <w:rPr>
          <w:rFonts w:asciiTheme="minorHAnsi" w:hAnsiTheme="minorHAnsi"/>
        </w:rPr>
        <w:t xml:space="preserve"> iz proračuna</w:t>
      </w:r>
      <w:r w:rsidR="00F26F49">
        <w:rPr>
          <w:rFonts w:asciiTheme="minorHAnsi" w:hAnsiTheme="minorHAnsi"/>
        </w:rPr>
        <w:t>. N</w:t>
      </w:r>
      <w:r w:rsidR="00D31953" w:rsidRPr="001545E6">
        <w:rPr>
          <w:rFonts w:asciiTheme="minorHAnsi" w:hAnsiTheme="minorHAnsi"/>
        </w:rPr>
        <w:t>ajveći dio</w:t>
      </w:r>
      <w:r w:rsidR="00F26F49">
        <w:rPr>
          <w:rFonts w:asciiTheme="minorHAnsi" w:hAnsiTheme="minorHAnsi"/>
        </w:rPr>
        <w:t xml:space="preserve"> </w:t>
      </w:r>
      <w:r w:rsidR="00F26F49">
        <w:rPr>
          <w:rFonts w:asciiTheme="minorHAnsi" w:hAnsiTheme="minorHAnsi"/>
          <w:i/>
        </w:rPr>
        <w:t>Rashoda poslovanja</w:t>
      </w:r>
      <w:r w:rsidR="00D31953" w:rsidRPr="001545E6">
        <w:rPr>
          <w:rFonts w:asciiTheme="minorHAnsi" w:hAnsiTheme="minorHAnsi"/>
        </w:rPr>
        <w:t xml:space="preserve"> odnosi</w:t>
      </w:r>
      <w:r w:rsidR="00F26F49">
        <w:rPr>
          <w:rFonts w:asciiTheme="minorHAnsi" w:hAnsiTheme="minorHAnsi"/>
        </w:rPr>
        <w:t xml:space="preserve"> se</w:t>
      </w:r>
      <w:r w:rsidR="00D31953" w:rsidRPr="001545E6">
        <w:rPr>
          <w:rFonts w:asciiTheme="minorHAnsi" w:hAnsiTheme="minorHAnsi"/>
        </w:rPr>
        <w:t xml:space="preserve"> na </w:t>
      </w:r>
      <w:r w:rsidR="00D31953" w:rsidRPr="00F26F49">
        <w:rPr>
          <w:rFonts w:asciiTheme="minorHAnsi" w:hAnsiTheme="minorHAnsi"/>
          <w:i/>
        </w:rPr>
        <w:t>Rashode za zaposlene</w:t>
      </w:r>
      <w:r w:rsidR="00D31953" w:rsidRPr="001545E6">
        <w:rPr>
          <w:rFonts w:asciiTheme="minorHAnsi" w:hAnsiTheme="minorHAnsi"/>
        </w:rPr>
        <w:t xml:space="preserve"> i to </w:t>
      </w:r>
      <w:r w:rsidR="00C62251">
        <w:rPr>
          <w:rFonts w:asciiTheme="minorHAnsi" w:hAnsiTheme="minorHAnsi"/>
        </w:rPr>
        <w:t>1.</w:t>
      </w:r>
      <w:r w:rsidR="00090862">
        <w:rPr>
          <w:rFonts w:asciiTheme="minorHAnsi" w:hAnsiTheme="minorHAnsi"/>
        </w:rPr>
        <w:t>495.395,00</w:t>
      </w:r>
      <w:r w:rsidR="002F19B5" w:rsidRPr="001545E6">
        <w:rPr>
          <w:rFonts w:asciiTheme="minorHAnsi" w:hAnsiTheme="minorHAnsi"/>
        </w:rPr>
        <w:t xml:space="preserve"> </w:t>
      </w:r>
      <w:r w:rsidRPr="001545E6">
        <w:rPr>
          <w:rFonts w:asciiTheme="minorHAnsi" w:hAnsiTheme="minorHAnsi"/>
        </w:rPr>
        <w:t>kuna</w:t>
      </w:r>
      <w:r w:rsidR="00A545B2">
        <w:rPr>
          <w:rFonts w:asciiTheme="minorHAnsi" w:hAnsiTheme="minorHAnsi"/>
        </w:rPr>
        <w:t>. U odnosu na 2017. godinu, v</w:t>
      </w:r>
      <w:r w:rsidR="00C62251">
        <w:rPr>
          <w:rFonts w:asciiTheme="minorHAnsi" w:hAnsiTheme="minorHAnsi"/>
        </w:rPr>
        <w:t xml:space="preserve">isina plaća i broj zaposlenih u Agenciji se ne mijenjaju. </w:t>
      </w:r>
      <w:r w:rsidR="00DB0CB0">
        <w:rPr>
          <w:rFonts w:asciiTheme="minorHAnsi" w:hAnsiTheme="minorHAnsi"/>
        </w:rPr>
        <w:t xml:space="preserve">U projektu </w:t>
      </w:r>
      <w:r w:rsidR="00DB0CB0">
        <w:rPr>
          <w:rFonts w:asciiTheme="minorHAnsi" w:hAnsiTheme="minorHAnsi"/>
          <w:i/>
        </w:rPr>
        <w:t>„Korak u život jednakih mogućnosti – faza III“</w:t>
      </w:r>
      <w:r w:rsidR="00DB0CB0">
        <w:rPr>
          <w:rFonts w:asciiTheme="minorHAnsi" w:hAnsiTheme="minorHAnsi"/>
        </w:rPr>
        <w:t xml:space="preserve"> Agencija je projektni partner te se 20 % plaće jedne djelatnice financira iz navedenog projekta. Ukupan iznos troškova te plaće u 2018. godini iznosi 26.625,00 kuna. </w:t>
      </w:r>
      <w:r w:rsidR="00C60ABA">
        <w:rPr>
          <w:rFonts w:asciiTheme="minorHAnsi" w:hAnsiTheme="minorHAnsi"/>
        </w:rPr>
        <w:t xml:space="preserve">Iz projekta </w:t>
      </w:r>
      <w:r w:rsidR="003A1115" w:rsidRPr="003A1115">
        <w:rPr>
          <w:rFonts w:asciiTheme="minorHAnsi" w:hAnsiTheme="minorHAnsi"/>
          <w:i/>
        </w:rPr>
        <w:t>Returning to the labour market through Entrepreneurship</w:t>
      </w:r>
      <w:r w:rsidR="003A1115">
        <w:rPr>
          <w:rFonts w:asciiTheme="minorHAnsi" w:hAnsiTheme="minorHAnsi"/>
        </w:rPr>
        <w:t xml:space="preserve"> 30 % plaće jednog djelatnika je financirano EU sredstvima, dakle 40.012,00 kuna. </w:t>
      </w:r>
      <w:r w:rsidR="00614F40">
        <w:rPr>
          <w:rFonts w:asciiTheme="minorHAnsi" w:hAnsiTheme="minorHAnsi"/>
        </w:rPr>
        <w:t>Također, o</w:t>
      </w:r>
      <w:r w:rsidR="003A1115">
        <w:rPr>
          <w:rFonts w:asciiTheme="minorHAnsi" w:hAnsiTheme="minorHAnsi"/>
        </w:rPr>
        <w:t xml:space="preserve">ba prekogranična projekta Hrvatska – Mađarska financiraju </w:t>
      </w:r>
      <w:r w:rsidR="003A1115" w:rsidRPr="003A1115">
        <w:rPr>
          <w:rFonts w:asciiTheme="minorHAnsi" w:hAnsiTheme="minorHAnsi"/>
          <w:i/>
        </w:rPr>
        <w:t>Rashode zaposlenih</w:t>
      </w:r>
      <w:r w:rsidR="003A1115">
        <w:rPr>
          <w:rFonts w:asciiTheme="minorHAnsi" w:hAnsiTheme="minorHAnsi"/>
        </w:rPr>
        <w:t xml:space="preserve"> u iznosu od 5.558,00 kuna u 2018. godini.</w:t>
      </w:r>
    </w:p>
    <w:p w14:paraId="6A37B56C" w14:textId="77777777" w:rsidR="00DB0CB0" w:rsidRDefault="00B202D6" w:rsidP="00C63B83">
      <w:pPr>
        <w:ind w:firstLine="708"/>
        <w:jc w:val="both"/>
        <w:rPr>
          <w:rFonts w:asciiTheme="minorHAnsi" w:hAnsiTheme="minorHAnsi"/>
        </w:rPr>
      </w:pPr>
      <w:r w:rsidRPr="00C62251">
        <w:rPr>
          <w:rFonts w:asciiTheme="minorHAnsi" w:hAnsiTheme="minorHAnsi"/>
          <w:i/>
        </w:rPr>
        <w:t>Materijalni rashodi</w:t>
      </w:r>
      <w:r w:rsidR="00A545B2">
        <w:rPr>
          <w:rFonts w:asciiTheme="minorHAnsi" w:hAnsiTheme="minorHAnsi"/>
        </w:rPr>
        <w:t xml:space="preserve"> iznose 868</w:t>
      </w:r>
      <w:r w:rsidR="00C62251">
        <w:rPr>
          <w:rFonts w:asciiTheme="minorHAnsi" w:hAnsiTheme="minorHAnsi"/>
        </w:rPr>
        <w:t>.</w:t>
      </w:r>
      <w:r w:rsidR="00A545B2">
        <w:rPr>
          <w:rFonts w:asciiTheme="minorHAnsi" w:hAnsiTheme="minorHAnsi"/>
        </w:rPr>
        <w:t>001,00 kuna, što je za 336.761</w:t>
      </w:r>
      <w:r w:rsidR="00C62251">
        <w:rPr>
          <w:rFonts w:asciiTheme="minorHAnsi" w:hAnsiTheme="minorHAnsi"/>
        </w:rPr>
        <w:t>,00</w:t>
      </w:r>
      <w:r w:rsidRPr="001545E6">
        <w:rPr>
          <w:rFonts w:asciiTheme="minorHAnsi" w:hAnsiTheme="minorHAnsi"/>
        </w:rPr>
        <w:t xml:space="preserve"> k</w:t>
      </w:r>
      <w:r w:rsidR="00416615" w:rsidRPr="001545E6">
        <w:rPr>
          <w:rFonts w:asciiTheme="minorHAnsi" w:hAnsiTheme="minorHAnsi"/>
        </w:rPr>
        <w:t>u</w:t>
      </w:r>
      <w:r w:rsidRPr="001545E6">
        <w:rPr>
          <w:rFonts w:asciiTheme="minorHAnsi" w:hAnsiTheme="minorHAnsi"/>
        </w:rPr>
        <w:t>n</w:t>
      </w:r>
      <w:r w:rsidR="00416615" w:rsidRPr="001545E6">
        <w:rPr>
          <w:rFonts w:asciiTheme="minorHAnsi" w:hAnsiTheme="minorHAnsi"/>
        </w:rPr>
        <w:t>a</w:t>
      </w:r>
      <w:r w:rsidR="00C62251">
        <w:rPr>
          <w:rFonts w:asciiTheme="minorHAnsi" w:hAnsiTheme="minorHAnsi"/>
        </w:rPr>
        <w:t xml:space="preserve"> više u odnosu na 2017. godinu</w:t>
      </w:r>
      <w:r w:rsidR="00A545B2">
        <w:rPr>
          <w:rFonts w:asciiTheme="minorHAnsi" w:hAnsiTheme="minorHAnsi"/>
        </w:rPr>
        <w:t xml:space="preserve">. </w:t>
      </w:r>
      <w:r w:rsidR="00DD4CC8">
        <w:rPr>
          <w:rFonts w:asciiTheme="minorHAnsi" w:hAnsiTheme="minorHAnsi"/>
        </w:rPr>
        <w:t>Razlog povećanja su</w:t>
      </w:r>
      <w:r w:rsidR="00965CB2">
        <w:rPr>
          <w:rFonts w:asciiTheme="minorHAnsi" w:hAnsiTheme="minorHAnsi"/>
        </w:rPr>
        <w:t xml:space="preserve"> troškov</w:t>
      </w:r>
      <w:r w:rsidR="00DD4CC8">
        <w:rPr>
          <w:rFonts w:asciiTheme="minorHAnsi" w:hAnsiTheme="minorHAnsi"/>
        </w:rPr>
        <w:t>i</w:t>
      </w:r>
      <w:r w:rsidR="00C62251">
        <w:rPr>
          <w:rFonts w:asciiTheme="minorHAnsi" w:hAnsiTheme="minorHAnsi"/>
        </w:rPr>
        <w:t xml:space="preserve"> provedbe projekta </w:t>
      </w:r>
      <w:r w:rsidR="00C62251" w:rsidRPr="00C62251">
        <w:rPr>
          <w:rFonts w:asciiTheme="minorHAnsi" w:hAnsiTheme="minorHAnsi"/>
          <w:i/>
        </w:rPr>
        <w:t>Integrirani razvojni program Virovitice „5 do 12 za Dvorac“</w:t>
      </w:r>
      <w:r w:rsidR="00C56467" w:rsidRPr="001545E6">
        <w:rPr>
          <w:rFonts w:asciiTheme="minorHAnsi" w:hAnsiTheme="minorHAnsi"/>
        </w:rPr>
        <w:t xml:space="preserve"> </w:t>
      </w:r>
      <w:r w:rsidR="00C62251">
        <w:rPr>
          <w:rFonts w:asciiTheme="minorHAnsi" w:hAnsiTheme="minorHAnsi"/>
        </w:rPr>
        <w:t>, a vezano za projektnu dokumentaciju opremanja Dvorca.</w:t>
      </w:r>
      <w:r w:rsidR="00A545B2" w:rsidRPr="00A545B2">
        <w:rPr>
          <w:rFonts w:asciiTheme="minorHAnsi" w:hAnsiTheme="minorHAnsi"/>
        </w:rPr>
        <w:t xml:space="preserve"> </w:t>
      </w:r>
    </w:p>
    <w:p w14:paraId="7637E18E" w14:textId="77777777" w:rsidR="00B202D6" w:rsidRPr="001545E6" w:rsidRDefault="00965CB2" w:rsidP="00C63B8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Naknade troškova zaposlenima </w:t>
      </w:r>
      <w:r>
        <w:rPr>
          <w:rFonts w:asciiTheme="minorHAnsi" w:hAnsiTheme="minorHAnsi"/>
        </w:rPr>
        <w:t xml:space="preserve">iznose 205.871,00 kuna, od čega se 26.813,00 kuna pokriva iz projekata, a </w:t>
      </w:r>
      <w:r w:rsidR="00A545B2">
        <w:rPr>
          <w:rFonts w:asciiTheme="minorHAnsi" w:hAnsiTheme="minorHAnsi"/>
        </w:rPr>
        <w:t>50.000,00 kuna</w:t>
      </w:r>
      <w:r>
        <w:rPr>
          <w:rFonts w:asciiTheme="minorHAnsi" w:hAnsiTheme="minorHAnsi"/>
        </w:rPr>
        <w:t xml:space="preserve"> iz Vlastitih prihoda. Naveden iznos</w:t>
      </w:r>
      <w:r w:rsidR="00DB0CB0">
        <w:rPr>
          <w:rFonts w:asciiTheme="minorHAnsi" w:hAnsiTheme="minorHAnsi"/>
        </w:rPr>
        <w:t xml:space="preserve"> od 50.000,00 kuna</w:t>
      </w:r>
      <w:r>
        <w:rPr>
          <w:rFonts w:asciiTheme="minorHAnsi" w:hAnsiTheme="minorHAnsi"/>
        </w:rPr>
        <w:t xml:space="preserve"> odnosi</w:t>
      </w:r>
      <w:r w:rsidR="00A545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na usavršavanje djelatnika.</w:t>
      </w:r>
      <w:r w:rsidR="00DB0CB0">
        <w:rPr>
          <w:rFonts w:asciiTheme="minorHAnsi" w:hAnsiTheme="minorHAnsi"/>
        </w:rPr>
        <w:t xml:space="preserve"> U 2017. godini </w:t>
      </w:r>
      <w:r w:rsidR="00DB0CB0" w:rsidRPr="00DB0CB0">
        <w:rPr>
          <w:rFonts w:asciiTheme="minorHAnsi" w:hAnsiTheme="minorHAnsi"/>
          <w:i/>
        </w:rPr>
        <w:t>Naknade troškova zaposlenima</w:t>
      </w:r>
      <w:r w:rsidR="00DB0CB0">
        <w:rPr>
          <w:rFonts w:asciiTheme="minorHAnsi" w:hAnsiTheme="minorHAnsi"/>
        </w:rPr>
        <w:t xml:space="preserve"> iznose 175.833,00 kuna, odnosno za 15 % manje.</w:t>
      </w:r>
    </w:p>
    <w:p w14:paraId="58D50610" w14:textId="77777777" w:rsidR="00D31953" w:rsidRDefault="00D31953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  <w:i/>
        </w:rPr>
        <w:t>Rashodi za nabavu nefinancijske imovine</w:t>
      </w:r>
      <w:r w:rsidR="002F19B5" w:rsidRPr="001545E6">
        <w:rPr>
          <w:rFonts w:asciiTheme="minorHAnsi" w:hAnsiTheme="minorHAnsi"/>
        </w:rPr>
        <w:t xml:space="preserve"> planiraju se u iznosu od </w:t>
      </w:r>
      <w:r w:rsidR="00C62251">
        <w:rPr>
          <w:rFonts w:asciiTheme="minorHAnsi" w:hAnsiTheme="minorHAnsi"/>
        </w:rPr>
        <w:t>23.700,00</w:t>
      </w:r>
      <w:r w:rsidRPr="001545E6">
        <w:rPr>
          <w:rFonts w:asciiTheme="minorHAnsi" w:hAnsiTheme="minorHAnsi"/>
        </w:rPr>
        <w:t xml:space="preserve"> kn, što se odnosi na </w:t>
      </w:r>
      <w:r w:rsidR="00C56467" w:rsidRPr="001545E6">
        <w:rPr>
          <w:rFonts w:asciiTheme="minorHAnsi" w:hAnsiTheme="minorHAnsi"/>
        </w:rPr>
        <w:t>računala i uredski namještaj.</w:t>
      </w:r>
      <w:r w:rsidR="00416615" w:rsidRPr="001545E6">
        <w:rPr>
          <w:rFonts w:asciiTheme="minorHAnsi" w:hAnsiTheme="minorHAnsi"/>
        </w:rPr>
        <w:t xml:space="preserve"> </w:t>
      </w:r>
      <w:r w:rsidR="00C62251">
        <w:rPr>
          <w:rFonts w:asciiTheme="minorHAnsi" w:hAnsiTheme="minorHAnsi"/>
        </w:rPr>
        <w:t>Sva računala i računalna oprema nabavlja</w:t>
      </w:r>
      <w:r w:rsidR="00614F40">
        <w:rPr>
          <w:rFonts w:asciiTheme="minorHAnsi" w:hAnsiTheme="minorHAnsi"/>
        </w:rPr>
        <w:t>ju</w:t>
      </w:r>
      <w:r w:rsidR="00C62251">
        <w:rPr>
          <w:rFonts w:asciiTheme="minorHAnsi" w:hAnsiTheme="minorHAnsi"/>
        </w:rPr>
        <w:t xml:space="preserve"> se iz projekata u provedbi, ne opterećujući Proračun Grada Virovitice.  </w:t>
      </w:r>
      <w:r w:rsidR="00EF3667">
        <w:rPr>
          <w:rFonts w:asciiTheme="minorHAnsi" w:hAnsiTheme="minorHAnsi"/>
        </w:rPr>
        <w:t xml:space="preserve">U odnosu na 2017. godinu, povećavaju se </w:t>
      </w:r>
      <w:r w:rsidR="00416615" w:rsidRPr="001545E6">
        <w:rPr>
          <w:rFonts w:asciiTheme="minorHAnsi" w:hAnsiTheme="minorHAnsi"/>
        </w:rPr>
        <w:t>za 2</w:t>
      </w:r>
      <w:r w:rsidR="00EF3667">
        <w:rPr>
          <w:rFonts w:asciiTheme="minorHAnsi" w:hAnsiTheme="minorHAnsi"/>
        </w:rPr>
        <w:t>1.7</w:t>
      </w:r>
      <w:r w:rsidR="00416615" w:rsidRPr="001545E6">
        <w:rPr>
          <w:rFonts w:asciiTheme="minorHAnsi" w:hAnsiTheme="minorHAnsi"/>
        </w:rPr>
        <w:t>00,00 kuna</w:t>
      </w:r>
      <w:r w:rsidR="00EF3667">
        <w:rPr>
          <w:rFonts w:asciiTheme="minorHAnsi" w:hAnsiTheme="minorHAnsi"/>
        </w:rPr>
        <w:t>,</w:t>
      </w:r>
      <w:r w:rsidR="00416615" w:rsidRPr="001545E6">
        <w:rPr>
          <w:rFonts w:asciiTheme="minorHAnsi" w:hAnsiTheme="minorHAnsi"/>
        </w:rPr>
        <w:t xml:space="preserve"> radi </w:t>
      </w:r>
      <w:r w:rsidR="00EF3667">
        <w:rPr>
          <w:rFonts w:asciiTheme="minorHAnsi" w:hAnsiTheme="minorHAnsi"/>
        </w:rPr>
        <w:t>povećanja broja projekata u provedbi</w:t>
      </w:r>
      <w:r w:rsidR="00416615" w:rsidRPr="001545E6">
        <w:rPr>
          <w:rFonts w:asciiTheme="minorHAnsi" w:hAnsiTheme="minorHAnsi"/>
        </w:rPr>
        <w:t>.</w:t>
      </w:r>
    </w:p>
    <w:p w14:paraId="7F5668DA" w14:textId="77777777" w:rsidR="00A85364" w:rsidRPr="001545E6" w:rsidRDefault="00A85364" w:rsidP="00A85364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lastRenderedPageBreak/>
        <w:t xml:space="preserve">Ukupni rashodi </w:t>
      </w:r>
      <w:r w:rsidR="00FF32C4" w:rsidRPr="001545E6">
        <w:rPr>
          <w:rFonts w:asciiTheme="minorHAnsi" w:hAnsiTheme="minorHAnsi"/>
        </w:rPr>
        <w:t>planiraju se u jednakim iznosima kao i ukupni prihodi</w:t>
      </w:r>
      <w:r w:rsidRPr="001545E6">
        <w:rPr>
          <w:rFonts w:asciiTheme="minorHAnsi" w:hAnsiTheme="minorHAnsi"/>
        </w:rPr>
        <w:t>, a primitaka i izdataka Agencija nema.</w:t>
      </w:r>
    </w:p>
    <w:p w14:paraId="3101799E" w14:textId="77777777" w:rsidR="005847D1" w:rsidRPr="001545E6" w:rsidRDefault="005847D1" w:rsidP="005847D1">
      <w:pPr>
        <w:ind w:firstLine="708"/>
        <w:jc w:val="both"/>
        <w:rPr>
          <w:rFonts w:asciiTheme="minorHAnsi" w:hAnsiTheme="minorHAnsi"/>
        </w:rPr>
      </w:pPr>
    </w:p>
    <w:p w14:paraId="20A37725" w14:textId="77777777" w:rsidR="005847D1" w:rsidRPr="001545E6" w:rsidRDefault="005847D1" w:rsidP="005847D1">
      <w:pPr>
        <w:jc w:val="both"/>
        <w:rPr>
          <w:rFonts w:asciiTheme="minorHAnsi" w:hAnsiTheme="minorHAnsi"/>
        </w:rPr>
      </w:pPr>
    </w:p>
    <w:p w14:paraId="3A1E8AA0" w14:textId="77777777" w:rsidR="005847D1" w:rsidRPr="001545E6" w:rsidRDefault="005847D1" w:rsidP="005847D1">
      <w:pPr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Izradila:</w:t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</w:p>
    <w:p w14:paraId="40B90134" w14:textId="77777777" w:rsidR="005847D1" w:rsidRPr="001545E6" w:rsidRDefault="005847D1" w:rsidP="005847D1">
      <w:pPr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Stručna suradnica za gospodarski razvoj</w:t>
      </w:r>
      <w:r w:rsidR="00215BD2" w:rsidRPr="001545E6">
        <w:rPr>
          <w:rFonts w:asciiTheme="minorHAnsi" w:hAnsiTheme="minorHAnsi"/>
        </w:rPr>
        <w:t xml:space="preserve"> </w:t>
      </w:r>
      <w:r w:rsidR="00215BD2" w:rsidRPr="001545E6">
        <w:rPr>
          <w:rFonts w:asciiTheme="minorHAnsi" w:hAnsiTheme="minorHAnsi"/>
        </w:rPr>
        <w:tab/>
      </w:r>
      <w:r w:rsidR="00215BD2" w:rsidRPr="001545E6">
        <w:rPr>
          <w:rFonts w:asciiTheme="minorHAnsi" w:hAnsiTheme="minorHAnsi"/>
        </w:rPr>
        <w:tab/>
      </w:r>
      <w:r w:rsidR="00215BD2" w:rsidRPr="001545E6">
        <w:rPr>
          <w:rFonts w:asciiTheme="minorHAnsi" w:hAnsiTheme="minorHAnsi"/>
        </w:rPr>
        <w:tab/>
      </w:r>
      <w:r w:rsidR="00215BD2" w:rsidRPr="001545E6">
        <w:rPr>
          <w:rFonts w:asciiTheme="minorHAnsi" w:hAnsiTheme="minorHAnsi"/>
        </w:rPr>
        <w:tab/>
        <w:t>Ravnateljica:</w:t>
      </w:r>
    </w:p>
    <w:p w14:paraId="14700302" w14:textId="77777777" w:rsidR="005847D1" w:rsidRPr="001545E6" w:rsidRDefault="005847D1" w:rsidP="005847D1">
      <w:pPr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Margareta Ptiček, mag.</w:t>
      </w:r>
      <w:r w:rsidR="00C56467" w:rsidRPr="001545E6">
        <w:rPr>
          <w:rFonts w:asciiTheme="minorHAnsi" w:hAnsiTheme="minorHAnsi"/>
        </w:rPr>
        <w:t xml:space="preserve"> </w:t>
      </w:r>
      <w:r w:rsidRPr="001545E6">
        <w:rPr>
          <w:rFonts w:asciiTheme="minorHAnsi" w:hAnsiTheme="minorHAnsi"/>
        </w:rPr>
        <w:t>oec.</w:t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  <w:t>Tihana Harmund, dipl.</w:t>
      </w:r>
      <w:r w:rsidR="00C56467" w:rsidRPr="001545E6">
        <w:rPr>
          <w:rFonts w:asciiTheme="minorHAnsi" w:hAnsiTheme="minorHAnsi"/>
        </w:rPr>
        <w:t xml:space="preserve"> </w:t>
      </w:r>
      <w:r w:rsidRPr="001545E6">
        <w:rPr>
          <w:rFonts w:asciiTheme="minorHAnsi" w:hAnsiTheme="minorHAnsi"/>
        </w:rPr>
        <w:t>oec.</w:t>
      </w:r>
    </w:p>
    <w:p w14:paraId="28301269" w14:textId="77777777" w:rsidR="00107B87" w:rsidRDefault="00107B87"/>
    <w:p w14:paraId="573EFFD7" w14:textId="77777777" w:rsidR="00AA04BC" w:rsidRDefault="00AA04BC"/>
    <w:p w14:paraId="26E9AFB4" w14:textId="77777777" w:rsidR="00AA04BC" w:rsidRDefault="00AA04BC"/>
    <w:sectPr w:rsidR="00AA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9C"/>
    <w:rsid w:val="00090862"/>
    <w:rsid w:val="0010592C"/>
    <w:rsid w:val="00107B87"/>
    <w:rsid w:val="001545E6"/>
    <w:rsid w:val="001E6E36"/>
    <w:rsid w:val="001F6762"/>
    <w:rsid w:val="00215BD2"/>
    <w:rsid w:val="00264B02"/>
    <w:rsid w:val="002D203D"/>
    <w:rsid w:val="002F19B5"/>
    <w:rsid w:val="0033283B"/>
    <w:rsid w:val="003A1115"/>
    <w:rsid w:val="003A1D08"/>
    <w:rsid w:val="003A3744"/>
    <w:rsid w:val="00416615"/>
    <w:rsid w:val="00521462"/>
    <w:rsid w:val="00565D34"/>
    <w:rsid w:val="005847D1"/>
    <w:rsid w:val="00597B9C"/>
    <w:rsid w:val="00614F40"/>
    <w:rsid w:val="00663D57"/>
    <w:rsid w:val="0073099A"/>
    <w:rsid w:val="00763CD4"/>
    <w:rsid w:val="007862AC"/>
    <w:rsid w:val="007937C4"/>
    <w:rsid w:val="00841A09"/>
    <w:rsid w:val="008B7321"/>
    <w:rsid w:val="008F5969"/>
    <w:rsid w:val="00965CB2"/>
    <w:rsid w:val="0098464C"/>
    <w:rsid w:val="00995FB1"/>
    <w:rsid w:val="009D53B1"/>
    <w:rsid w:val="00A545B2"/>
    <w:rsid w:val="00A85364"/>
    <w:rsid w:val="00AA04BC"/>
    <w:rsid w:val="00B202D6"/>
    <w:rsid w:val="00BA75E9"/>
    <w:rsid w:val="00C56467"/>
    <w:rsid w:val="00C60ABA"/>
    <w:rsid w:val="00C62251"/>
    <w:rsid w:val="00C63B83"/>
    <w:rsid w:val="00CA70A7"/>
    <w:rsid w:val="00CC18E6"/>
    <w:rsid w:val="00CC2A9E"/>
    <w:rsid w:val="00CD4D5C"/>
    <w:rsid w:val="00D21A22"/>
    <w:rsid w:val="00D31953"/>
    <w:rsid w:val="00DA3A62"/>
    <w:rsid w:val="00DB0CB0"/>
    <w:rsid w:val="00DD4CC8"/>
    <w:rsid w:val="00DE201A"/>
    <w:rsid w:val="00DF42E6"/>
    <w:rsid w:val="00EF0DCB"/>
    <w:rsid w:val="00EF3667"/>
    <w:rsid w:val="00F26F49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548A"/>
  <w15:chartTrackingRefBased/>
  <w15:docId w15:val="{728BDCEB-933F-4CBD-B7F3-160B6C2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7B9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97B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97B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kalkulatorograda">
    <w:name w:val="kalkulatorograda"/>
    <w:basedOn w:val="Normal"/>
    <w:rsid w:val="00597B9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7B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</dc:creator>
  <cp:keywords/>
  <dc:description/>
  <cp:lastModifiedBy>VTA1</cp:lastModifiedBy>
  <cp:revision>12</cp:revision>
  <cp:lastPrinted>2017-09-19T07:39:00Z</cp:lastPrinted>
  <dcterms:created xsi:type="dcterms:W3CDTF">2017-09-18T14:46:00Z</dcterms:created>
  <dcterms:modified xsi:type="dcterms:W3CDTF">2022-06-30T09:09:00Z</dcterms:modified>
</cp:coreProperties>
</file>